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EB" w:rsidRDefault="009A70EB" w:rsidP="009A70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3CC5">
        <w:rPr>
          <w:b/>
          <w:sz w:val="28"/>
          <w:szCs w:val="28"/>
        </w:rPr>
        <w:t>Little River Band of Ottawa Indians</w:t>
      </w:r>
    </w:p>
    <w:p w:rsidR="009A70EB" w:rsidRDefault="009A70EB" w:rsidP="009A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 Assistance Department</w:t>
      </w:r>
    </w:p>
    <w:p w:rsidR="009A70EB" w:rsidRPr="002E6EB2" w:rsidRDefault="00533D23" w:rsidP="009A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33B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133BCE">
        <w:rPr>
          <w:b/>
          <w:sz w:val="28"/>
          <w:szCs w:val="28"/>
        </w:rPr>
        <w:t>20</w:t>
      </w:r>
    </w:p>
    <w:p w:rsidR="009A70EB" w:rsidRPr="00760B8D" w:rsidRDefault="009A70EB" w:rsidP="009A70EB">
      <w:pPr>
        <w:jc w:val="center"/>
      </w:pPr>
      <w:r>
        <w:t>LIHEAP Assistance Payment Matrix</w:t>
      </w:r>
    </w:p>
    <w:p w:rsidR="009A70EB" w:rsidRPr="002B3EFE" w:rsidRDefault="009A70EB" w:rsidP="009A70EB">
      <w:pPr>
        <w:jc w:val="center"/>
        <w:rPr>
          <w:b/>
        </w:rPr>
      </w:pPr>
      <w:r w:rsidRPr="002B3EFE">
        <w:rPr>
          <w:b/>
        </w:rPr>
        <w:t xml:space="preserve">       LRBOI Income guidelines</w:t>
      </w:r>
    </w:p>
    <w:tbl>
      <w:tblPr>
        <w:tblW w:w="843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733"/>
        <w:gridCol w:w="2747"/>
      </w:tblGrid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Family Size</w:t>
            </w:r>
          </w:p>
          <w:p w:rsidR="009A70EB" w:rsidRDefault="009A70EB" w:rsidP="00263B3A">
            <w:pPr>
              <w:jc w:val="center"/>
            </w:pPr>
            <w:r>
              <w:t>MI</w:t>
            </w:r>
          </w:p>
        </w:tc>
        <w:tc>
          <w:tcPr>
            <w:tcW w:w="3733" w:type="dxa"/>
          </w:tcPr>
          <w:p w:rsidR="009A70EB" w:rsidRPr="00EA78B1" w:rsidRDefault="009A70EB" w:rsidP="00263B3A">
            <w:pPr>
              <w:jc w:val="center"/>
              <w:rPr>
                <w:b/>
              </w:rPr>
            </w:pPr>
            <w:r w:rsidRPr="00EA78B1">
              <w:rPr>
                <w:b/>
              </w:rPr>
              <w:t>Heating Assistance</w:t>
            </w:r>
          </w:p>
          <w:p w:rsidR="009A70EB" w:rsidRDefault="009A70EB" w:rsidP="00263B3A">
            <w:pPr>
              <w:jc w:val="center"/>
            </w:pPr>
            <w:r>
              <w:t>Not to exceed 60% State Median Income</w:t>
            </w:r>
          </w:p>
        </w:tc>
        <w:tc>
          <w:tcPr>
            <w:tcW w:w="2747" w:type="dxa"/>
          </w:tcPr>
          <w:p w:rsidR="009A70EB" w:rsidRPr="00EA78B1" w:rsidRDefault="009A70EB" w:rsidP="00263B3A">
            <w:pPr>
              <w:jc w:val="center"/>
              <w:rPr>
                <w:b/>
              </w:rPr>
            </w:pPr>
            <w:r w:rsidRPr="00EA78B1">
              <w:rPr>
                <w:b/>
              </w:rPr>
              <w:t>Crisis Assistance</w:t>
            </w:r>
          </w:p>
          <w:p w:rsidR="009A70EB" w:rsidRDefault="009A70EB" w:rsidP="00263B3A">
            <w:pPr>
              <w:jc w:val="center"/>
            </w:pPr>
            <w:r>
              <w:t>Not to exceed 150%</w:t>
            </w:r>
          </w:p>
          <w:p w:rsidR="009A70EB" w:rsidRDefault="009A70EB" w:rsidP="00263B3A">
            <w:pPr>
              <w:jc w:val="center"/>
            </w:pPr>
            <w:r>
              <w:t xml:space="preserve">FPIG 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1</w:t>
            </w:r>
          </w:p>
        </w:tc>
        <w:tc>
          <w:tcPr>
            <w:tcW w:w="3733" w:type="dxa"/>
          </w:tcPr>
          <w:p w:rsidR="009A70EB" w:rsidRDefault="00464515" w:rsidP="00960220">
            <w:pPr>
              <w:jc w:val="center"/>
            </w:pPr>
            <w:r>
              <w:t>$2</w:t>
            </w:r>
            <w:r w:rsidR="00960220">
              <w:t>6</w:t>
            </w:r>
            <w:r w:rsidR="005A2FB7">
              <w:t>,</w:t>
            </w:r>
            <w:r w:rsidR="00960220">
              <w:t>581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$1</w:t>
            </w:r>
            <w:r w:rsidR="005A2FB7">
              <w:t>8,</w:t>
            </w:r>
            <w:r w:rsidR="003B25D3">
              <w:t>735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2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$3</w:t>
            </w:r>
            <w:r w:rsidR="00960220">
              <w:t>4,760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$2</w:t>
            </w:r>
            <w:r w:rsidR="003B25D3">
              <w:t>5</w:t>
            </w:r>
            <w:r w:rsidR="005A2FB7">
              <w:t>,</w:t>
            </w:r>
            <w:r w:rsidR="003B25D3">
              <w:t>365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3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</w:t>
            </w:r>
            <w:r w:rsidR="005A2FB7">
              <w:t>4</w:t>
            </w:r>
            <w:r w:rsidR="00960220">
              <w:t>2,938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$3</w:t>
            </w:r>
            <w:r w:rsidR="005A2FB7">
              <w:t>1,</w:t>
            </w:r>
            <w:r w:rsidR="003B25D3">
              <w:t>995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4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</w:t>
            </w:r>
            <w:r w:rsidR="00960220">
              <w:t>51,117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$3</w:t>
            </w:r>
            <w:r w:rsidR="003B25D3">
              <w:t>8</w:t>
            </w:r>
            <w:r w:rsidR="005A2FB7">
              <w:t>,6</w:t>
            </w:r>
            <w:r w:rsidR="003B25D3">
              <w:t>25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5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$5</w:t>
            </w:r>
            <w:r w:rsidR="00960220">
              <w:t>9,296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$4</w:t>
            </w:r>
            <w:r w:rsidR="003B25D3">
              <w:t>5</w:t>
            </w:r>
            <w:r w:rsidR="005A2FB7">
              <w:t>,</w:t>
            </w:r>
            <w:r w:rsidR="003B25D3">
              <w:t>255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6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$6</w:t>
            </w:r>
            <w:r w:rsidR="00960220">
              <w:t>7,474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</w:t>
            </w:r>
            <w:r w:rsidR="005A2FB7">
              <w:t>5</w:t>
            </w:r>
            <w:r w:rsidR="003B25D3">
              <w:t>1</w:t>
            </w:r>
            <w:r w:rsidR="005A2FB7">
              <w:t>,</w:t>
            </w:r>
            <w:r w:rsidR="003B25D3">
              <w:t>885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7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$6</w:t>
            </w:r>
            <w:r w:rsidR="00960220">
              <w:t>9,498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$5</w:t>
            </w:r>
            <w:r w:rsidR="003B25D3">
              <w:t>8</w:t>
            </w:r>
            <w:r w:rsidR="005A2FB7">
              <w:t>,</w:t>
            </w:r>
            <w:r w:rsidR="003B25D3">
              <w:t>515</w:t>
            </w:r>
          </w:p>
        </w:tc>
      </w:tr>
      <w:tr w:rsidR="009A70EB" w:rsidTr="00263B3A">
        <w:tc>
          <w:tcPr>
            <w:tcW w:w="1956" w:type="dxa"/>
          </w:tcPr>
          <w:p w:rsidR="009A70EB" w:rsidRDefault="009A70EB" w:rsidP="00263B3A">
            <w:pPr>
              <w:jc w:val="center"/>
            </w:pPr>
            <w:r>
              <w:t>8</w:t>
            </w:r>
          </w:p>
        </w:tc>
        <w:tc>
          <w:tcPr>
            <w:tcW w:w="3733" w:type="dxa"/>
          </w:tcPr>
          <w:p w:rsidR="009A70EB" w:rsidRDefault="004C050B" w:rsidP="00960220">
            <w:pPr>
              <w:jc w:val="center"/>
            </w:pPr>
            <w:r>
              <w:t>$</w:t>
            </w:r>
            <w:r w:rsidR="00960220">
              <w:t>71,582</w:t>
            </w:r>
          </w:p>
        </w:tc>
        <w:tc>
          <w:tcPr>
            <w:tcW w:w="2747" w:type="dxa"/>
          </w:tcPr>
          <w:p w:rsidR="009A70EB" w:rsidRDefault="00533D23" w:rsidP="003B25D3">
            <w:pPr>
              <w:jc w:val="center"/>
            </w:pPr>
            <w:r>
              <w:t>$6</w:t>
            </w:r>
            <w:r w:rsidR="003B25D3">
              <w:t>5</w:t>
            </w:r>
            <w:r w:rsidR="005A2FB7">
              <w:t>,</w:t>
            </w:r>
            <w:r w:rsidR="003B25D3">
              <w:t>145</w:t>
            </w:r>
          </w:p>
        </w:tc>
      </w:tr>
      <w:tr w:rsidR="009A70EB" w:rsidTr="00263B3A">
        <w:tc>
          <w:tcPr>
            <w:tcW w:w="5689" w:type="dxa"/>
            <w:gridSpan w:val="2"/>
          </w:tcPr>
          <w:p w:rsidR="009A70EB" w:rsidRDefault="009A70EB" w:rsidP="00263B3A">
            <w:r>
              <w:t xml:space="preserve">For each additional person after 6 add 3% for each person to 132% &amp; multiply by Family Size of 4 median income. </w:t>
            </w:r>
          </w:p>
          <w:p w:rsidR="009A70EB" w:rsidRDefault="009A70EB" w:rsidP="00263B3A"/>
        </w:tc>
        <w:tc>
          <w:tcPr>
            <w:tcW w:w="2747" w:type="dxa"/>
          </w:tcPr>
          <w:p w:rsidR="009A70EB" w:rsidRDefault="00CD3ECE" w:rsidP="00960220">
            <w:r>
              <w:t>Each additional add: $</w:t>
            </w:r>
            <w:r w:rsidR="005A2FB7">
              <w:t>4,</w:t>
            </w:r>
            <w:r w:rsidR="00960220">
              <w:t>4</w:t>
            </w:r>
            <w:r w:rsidR="005A2FB7">
              <w:t>20</w:t>
            </w:r>
          </w:p>
        </w:tc>
      </w:tr>
    </w:tbl>
    <w:p w:rsidR="009A70EB" w:rsidRPr="00435830" w:rsidRDefault="009A70EB" w:rsidP="009A70EB">
      <w:pPr>
        <w:jc w:val="center"/>
        <w:rPr>
          <w:sz w:val="16"/>
          <w:szCs w:val="16"/>
        </w:rPr>
      </w:pPr>
    </w:p>
    <w:p w:rsidR="009A70EB" w:rsidRPr="002B3EFE" w:rsidRDefault="007C1E6D" w:rsidP="009A70EB">
      <w:pPr>
        <w:jc w:val="center"/>
        <w:rPr>
          <w:b/>
        </w:rPr>
      </w:pPr>
      <w:r>
        <w:rPr>
          <w:b/>
        </w:rPr>
        <w:t xml:space="preserve">Heating </w:t>
      </w:r>
      <w:r w:rsidR="009A70EB" w:rsidRPr="002B3EFE">
        <w:rPr>
          <w:b/>
        </w:rPr>
        <w:t>Assistance Matrix</w:t>
      </w:r>
    </w:p>
    <w:p w:rsidR="009A70EB" w:rsidRPr="00435830" w:rsidRDefault="009A70EB" w:rsidP="009A70EB">
      <w:pPr>
        <w:jc w:val="center"/>
        <w:rPr>
          <w:sz w:val="16"/>
          <w:szCs w:val="16"/>
        </w:rPr>
      </w:pP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260"/>
        <w:gridCol w:w="1530"/>
        <w:gridCol w:w="1530"/>
        <w:gridCol w:w="1350"/>
        <w:gridCol w:w="1530"/>
      </w:tblGrid>
      <w:tr w:rsidR="009A70EB" w:rsidTr="00263B3A">
        <w:tc>
          <w:tcPr>
            <w:tcW w:w="2070" w:type="dxa"/>
          </w:tcPr>
          <w:p w:rsidR="009A70EB" w:rsidRDefault="009A70EB" w:rsidP="00263B3A">
            <w:pPr>
              <w:jc w:val="center"/>
            </w:pPr>
            <w:r>
              <w:t>Percentage of Income Median</w:t>
            </w:r>
          </w:p>
        </w:tc>
        <w:tc>
          <w:tcPr>
            <w:tcW w:w="1260" w:type="dxa"/>
          </w:tcPr>
          <w:p w:rsidR="009A70EB" w:rsidRDefault="009A70EB" w:rsidP="00263B3A">
            <w:pPr>
              <w:jc w:val="center"/>
            </w:pPr>
            <w:r>
              <w:t>Propane</w:t>
            </w:r>
          </w:p>
        </w:tc>
        <w:tc>
          <w:tcPr>
            <w:tcW w:w="1530" w:type="dxa"/>
          </w:tcPr>
          <w:p w:rsidR="009A70EB" w:rsidRPr="00EA78B1" w:rsidRDefault="009A70EB" w:rsidP="00263B3A">
            <w:pPr>
              <w:jc w:val="center"/>
              <w:rPr>
                <w:sz w:val="22"/>
                <w:szCs w:val="22"/>
              </w:rPr>
            </w:pPr>
            <w:r w:rsidRPr="00EA78B1">
              <w:rPr>
                <w:sz w:val="22"/>
                <w:szCs w:val="22"/>
              </w:rPr>
              <w:t>Natural Gas</w:t>
            </w:r>
          </w:p>
        </w:tc>
        <w:tc>
          <w:tcPr>
            <w:tcW w:w="1530" w:type="dxa"/>
          </w:tcPr>
          <w:p w:rsidR="009A70EB" w:rsidRDefault="009A70EB" w:rsidP="00263B3A">
            <w:pPr>
              <w:jc w:val="center"/>
            </w:pPr>
            <w:r>
              <w:t>Electric</w:t>
            </w:r>
          </w:p>
        </w:tc>
        <w:tc>
          <w:tcPr>
            <w:tcW w:w="1350" w:type="dxa"/>
          </w:tcPr>
          <w:p w:rsidR="009A70EB" w:rsidRDefault="009A70EB" w:rsidP="00263B3A">
            <w:pPr>
              <w:jc w:val="center"/>
            </w:pPr>
            <w:r>
              <w:t>Fuel Oil</w:t>
            </w:r>
          </w:p>
        </w:tc>
        <w:tc>
          <w:tcPr>
            <w:tcW w:w="1530" w:type="dxa"/>
          </w:tcPr>
          <w:p w:rsidR="009A70EB" w:rsidRDefault="009A70EB" w:rsidP="00263B3A">
            <w:pPr>
              <w:jc w:val="center"/>
            </w:pPr>
            <w:r>
              <w:t>Coal/Wood</w:t>
            </w:r>
          </w:p>
        </w:tc>
      </w:tr>
      <w:tr w:rsidR="009A70EB" w:rsidTr="00263B3A">
        <w:tc>
          <w:tcPr>
            <w:tcW w:w="2070" w:type="dxa"/>
          </w:tcPr>
          <w:p w:rsidR="009A70EB" w:rsidRPr="00717CD5" w:rsidRDefault="009A70EB" w:rsidP="00263B3A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Under 60%</w:t>
            </w:r>
          </w:p>
        </w:tc>
        <w:tc>
          <w:tcPr>
            <w:tcW w:w="1260" w:type="dxa"/>
          </w:tcPr>
          <w:p w:rsidR="009A70EB" w:rsidRPr="005E00DB" w:rsidRDefault="009A70EB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 w:rsidRPr="005E00DB">
              <w:rPr>
                <w:sz w:val="20"/>
              </w:rPr>
              <w:t>1000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6</w:t>
            </w:r>
            <w:r w:rsidRPr="005E00DB">
              <w:rPr>
                <w:sz w:val="20"/>
              </w:rPr>
              <w:t>75.00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675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1000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1000</w:t>
            </w:r>
            <w:r w:rsidRPr="005E00DB">
              <w:rPr>
                <w:sz w:val="20"/>
              </w:rPr>
              <w:t>.00</w:t>
            </w:r>
          </w:p>
        </w:tc>
      </w:tr>
      <w:tr w:rsidR="009A70EB" w:rsidTr="00263B3A">
        <w:tc>
          <w:tcPr>
            <w:tcW w:w="2070" w:type="dxa"/>
          </w:tcPr>
          <w:p w:rsidR="009A70EB" w:rsidRPr="00717CD5" w:rsidRDefault="009A70EB" w:rsidP="00263B3A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60.1 % to 70%</w:t>
            </w:r>
          </w:p>
        </w:tc>
        <w:tc>
          <w:tcPr>
            <w:tcW w:w="126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9</w:t>
            </w:r>
            <w:r w:rsidRPr="005E00DB">
              <w:rPr>
                <w:sz w:val="20"/>
              </w:rPr>
              <w:t>50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6</w:t>
            </w:r>
            <w:r w:rsidRPr="005E00DB">
              <w:rPr>
                <w:sz w:val="20"/>
              </w:rPr>
              <w:t>00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600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950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950</w:t>
            </w:r>
            <w:r w:rsidRPr="005E00DB">
              <w:rPr>
                <w:sz w:val="20"/>
              </w:rPr>
              <w:t>.00</w:t>
            </w:r>
          </w:p>
        </w:tc>
      </w:tr>
      <w:tr w:rsidR="009A70EB" w:rsidTr="00263B3A">
        <w:tc>
          <w:tcPr>
            <w:tcW w:w="2070" w:type="dxa"/>
          </w:tcPr>
          <w:p w:rsidR="009A70EB" w:rsidRPr="00717CD5" w:rsidRDefault="009A70EB" w:rsidP="00263B3A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70.1% to 80%</w:t>
            </w:r>
          </w:p>
        </w:tc>
        <w:tc>
          <w:tcPr>
            <w:tcW w:w="126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9</w:t>
            </w:r>
            <w:r w:rsidRPr="005E00DB">
              <w:rPr>
                <w:sz w:val="20"/>
              </w:rPr>
              <w:t>00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5</w:t>
            </w:r>
            <w:r w:rsidRPr="005E00DB">
              <w:rPr>
                <w:sz w:val="20"/>
              </w:rPr>
              <w:t>25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525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900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900</w:t>
            </w:r>
            <w:r w:rsidRPr="005E00DB">
              <w:rPr>
                <w:sz w:val="20"/>
              </w:rPr>
              <w:t>.00</w:t>
            </w:r>
          </w:p>
        </w:tc>
      </w:tr>
      <w:tr w:rsidR="009A70EB" w:rsidTr="00263B3A">
        <w:tc>
          <w:tcPr>
            <w:tcW w:w="2070" w:type="dxa"/>
          </w:tcPr>
          <w:p w:rsidR="009A70EB" w:rsidRPr="00717CD5" w:rsidRDefault="009A70EB" w:rsidP="00263B3A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80.1 % to 90%</w:t>
            </w:r>
          </w:p>
        </w:tc>
        <w:tc>
          <w:tcPr>
            <w:tcW w:w="126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8</w:t>
            </w:r>
            <w:r w:rsidRPr="005E00DB">
              <w:rPr>
                <w:sz w:val="20"/>
              </w:rPr>
              <w:t>50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450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450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850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850</w:t>
            </w:r>
            <w:r w:rsidRPr="005E00DB">
              <w:rPr>
                <w:sz w:val="20"/>
              </w:rPr>
              <w:t>.00</w:t>
            </w:r>
          </w:p>
        </w:tc>
      </w:tr>
      <w:tr w:rsidR="009A70EB" w:rsidTr="00263B3A">
        <w:tc>
          <w:tcPr>
            <w:tcW w:w="2070" w:type="dxa"/>
          </w:tcPr>
          <w:p w:rsidR="009A70EB" w:rsidRPr="00717CD5" w:rsidRDefault="009A70EB" w:rsidP="00263B3A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90.1% to 100%</w:t>
            </w:r>
          </w:p>
        </w:tc>
        <w:tc>
          <w:tcPr>
            <w:tcW w:w="126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8</w:t>
            </w:r>
            <w:r w:rsidRPr="005E00DB">
              <w:rPr>
                <w:sz w:val="20"/>
              </w:rPr>
              <w:t>00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852017" w:rsidP="005E00DB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5E00DB">
              <w:rPr>
                <w:sz w:val="20"/>
              </w:rPr>
              <w:t>375</w:t>
            </w:r>
            <w:r w:rsidR="009A70EB"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375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800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9A70EB" w:rsidRPr="005E00DB" w:rsidRDefault="009A70EB" w:rsidP="007C1E6D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 w:rsidR="007C1E6D">
              <w:rPr>
                <w:sz w:val="20"/>
              </w:rPr>
              <w:t>800</w:t>
            </w:r>
            <w:r w:rsidRPr="005E00DB">
              <w:rPr>
                <w:sz w:val="20"/>
              </w:rPr>
              <w:t>.00</w:t>
            </w:r>
          </w:p>
        </w:tc>
      </w:tr>
    </w:tbl>
    <w:p w:rsidR="007C1E6D" w:rsidRDefault="007C1E6D" w:rsidP="009A70EB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</w:pPr>
    </w:p>
    <w:p w:rsidR="007C1E6D" w:rsidRPr="007C1E6D" w:rsidRDefault="007C1E6D" w:rsidP="007C1E6D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jc w:val="center"/>
        <w:outlineLvl w:val="0"/>
        <w:rPr>
          <w:b/>
        </w:rPr>
      </w:pPr>
      <w:r w:rsidRPr="007C1E6D">
        <w:rPr>
          <w:b/>
        </w:rPr>
        <w:t>Cooling Assistance Matrix</w:t>
      </w:r>
    </w:p>
    <w:p w:rsidR="007C1E6D" w:rsidRPr="007C1E6D" w:rsidRDefault="007C1E6D" w:rsidP="009A70EB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  <w:rPr>
          <w:b/>
        </w:rPr>
      </w:pP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260"/>
        <w:gridCol w:w="1530"/>
        <w:gridCol w:w="1530"/>
        <w:gridCol w:w="1350"/>
        <w:gridCol w:w="1530"/>
      </w:tblGrid>
      <w:tr w:rsidR="007C1E6D" w:rsidTr="006700C3">
        <w:tc>
          <w:tcPr>
            <w:tcW w:w="2070" w:type="dxa"/>
          </w:tcPr>
          <w:p w:rsidR="007C1E6D" w:rsidRDefault="007C1E6D" w:rsidP="006700C3">
            <w:pPr>
              <w:jc w:val="center"/>
            </w:pPr>
            <w:r>
              <w:t>Percentage of Income Median</w:t>
            </w:r>
          </w:p>
        </w:tc>
        <w:tc>
          <w:tcPr>
            <w:tcW w:w="1260" w:type="dxa"/>
          </w:tcPr>
          <w:p w:rsidR="007C1E6D" w:rsidRDefault="007C1E6D" w:rsidP="006700C3">
            <w:pPr>
              <w:jc w:val="center"/>
            </w:pPr>
            <w:r>
              <w:t>Propane</w:t>
            </w:r>
          </w:p>
        </w:tc>
        <w:tc>
          <w:tcPr>
            <w:tcW w:w="1530" w:type="dxa"/>
          </w:tcPr>
          <w:p w:rsidR="007C1E6D" w:rsidRPr="00EA78B1" w:rsidRDefault="007C1E6D" w:rsidP="006700C3">
            <w:pPr>
              <w:jc w:val="center"/>
              <w:rPr>
                <w:sz w:val="22"/>
                <w:szCs w:val="22"/>
              </w:rPr>
            </w:pPr>
            <w:r w:rsidRPr="00EA78B1">
              <w:rPr>
                <w:sz w:val="22"/>
                <w:szCs w:val="22"/>
              </w:rPr>
              <w:t>Natural Gas</w:t>
            </w:r>
          </w:p>
        </w:tc>
        <w:tc>
          <w:tcPr>
            <w:tcW w:w="1530" w:type="dxa"/>
          </w:tcPr>
          <w:p w:rsidR="007C1E6D" w:rsidRDefault="007C1E6D" w:rsidP="006700C3">
            <w:pPr>
              <w:jc w:val="center"/>
            </w:pPr>
            <w:r>
              <w:t>Electric</w:t>
            </w:r>
          </w:p>
        </w:tc>
        <w:tc>
          <w:tcPr>
            <w:tcW w:w="1350" w:type="dxa"/>
          </w:tcPr>
          <w:p w:rsidR="007C1E6D" w:rsidRDefault="007C1E6D" w:rsidP="006700C3">
            <w:pPr>
              <w:jc w:val="center"/>
            </w:pPr>
            <w:r>
              <w:t>Fuel Oil</w:t>
            </w:r>
          </w:p>
        </w:tc>
        <w:tc>
          <w:tcPr>
            <w:tcW w:w="1530" w:type="dxa"/>
          </w:tcPr>
          <w:p w:rsidR="007C1E6D" w:rsidRDefault="007C1E6D" w:rsidP="006700C3">
            <w:pPr>
              <w:jc w:val="center"/>
            </w:pPr>
            <w:r>
              <w:t>Coal/Wood</w:t>
            </w:r>
          </w:p>
        </w:tc>
      </w:tr>
      <w:tr w:rsidR="007C1E6D" w:rsidTr="006700C3">
        <w:tc>
          <w:tcPr>
            <w:tcW w:w="2070" w:type="dxa"/>
          </w:tcPr>
          <w:p w:rsidR="007C1E6D" w:rsidRPr="00717CD5" w:rsidRDefault="007C1E6D" w:rsidP="006700C3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Under 60%</w:t>
            </w:r>
          </w:p>
        </w:tc>
        <w:tc>
          <w:tcPr>
            <w:tcW w:w="126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$1000.00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6</w:t>
            </w:r>
            <w:r w:rsidRPr="005E00DB">
              <w:rPr>
                <w:sz w:val="20"/>
              </w:rPr>
              <w:t>75.00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450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425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65</w:t>
            </w:r>
            <w:r w:rsidRPr="005E00DB">
              <w:rPr>
                <w:sz w:val="20"/>
              </w:rPr>
              <w:t>0.00</w:t>
            </w:r>
          </w:p>
        </w:tc>
      </w:tr>
      <w:tr w:rsidR="007C1E6D" w:rsidTr="006700C3">
        <w:tc>
          <w:tcPr>
            <w:tcW w:w="2070" w:type="dxa"/>
          </w:tcPr>
          <w:p w:rsidR="007C1E6D" w:rsidRPr="00717CD5" w:rsidRDefault="007C1E6D" w:rsidP="006700C3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60.1 % to 70%</w:t>
            </w:r>
          </w:p>
        </w:tc>
        <w:tc>
          <w:tcPr>
            <w:tcW w:w="126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9</w:t>
            </w:r>
            <w:r w:rsidRPr="005E00DB">
              <w:rPr>
                <w:sz w:val="20"/>
              </w:rPr>
              <w:t>50.00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6</w:t>
            </w:r>
            <w:r w:rsidRPr="005E00DB">
              <w:rPr>
                <w:sz w:val="20"/>
              </w:rPr>
              <w:t>00.00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425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400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6</w:t>
            </w:r>
            <w:r w:rsidRPr="005E00DB">
              <w:rPr>
                <w:sz w:val="20"/>
              </w:rPr>
              <w:t>25.00</w:t>
            </w:r>
          </w:p>
        </w:tc>
      </w:tr>
      <w:tr w:rsidR="007C1E6D" w:rsidTr="006700C3">
        <w:tc>
          <w:tcPr>
            <w:tcW w:w="2070" w:type="dxa"/>
          </w:tcPr>
          <w:p w:rsidR="007C1E6D" w:rsidRPr="00717CD5" w:rsidRDefault="007C1E6D" w:rsidP="006700C3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70.1% to 80%</w:t>
            </w:r>
          </w:p>
        </w:tc>
        <w:tc>
          <w:tcPr>
            <w:tcW w:w="126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9</w:t>
            </w:r>
            <w:r w:rsidRPr="005E00DB">
              <w:rPr>
                <w:sz w:val="20"/>
              </w:rPr>
              <w:t>00.00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5</w:t>
            </w:r>
            <w:r w:rsidRPr="005E00DB">
              <w:rPr>
                <w:sz w:val="20"/>
              </w:rPr>
              <w:t>25.00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400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375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6</w:t>
            </w:r>
            <w:r w:rsidRPr="005E00DB">
              <w:rPr>
                <w:sz w:val="20"/>
              </w:rPr>
              <w:t>00.00</w:t>
            </w:r>
          </w:p>
        </w:tc>
      </w:tr>
      <w:tr w:rsidR="007C1E6D" w:rsidTr="006700C3">
        <w:tc>
          <w:tcPr>
            <w:tcW w:w="2070" w:type="dxa"/>
          </w:tcPr>
          <w:p w:rsidR="007C1E6D" w:rsidRPr="00717CD5" w:rsidRDefault="007C1E6D" w:rsidP="006700C3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80.1 % to 90%</w:t>
            </w:r>
          </w:p>
        </w:tc>
        <w:tc>
          <w:tcPr>
            <w:tcW w:w="126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8</w:t>
            </w:r>
            <w:r w:rsidRPr="005E00DB">
              <w:rPr>
                <w:sz w:val="20"/>
              </w:rPr>
              <w:t>50.00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450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375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350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5</w:t>
            </w:r>
            <w:r w:rsidRPr="005E00DB">
              <w:rPr>
                <w:sz w:val="20"/>
              </w:rPr>
              <w:t>75.00</w:t>
            </w:r>
          </w:p>
        </w:tc>
      </w:tr>
      <w:tr w:rsidR="007C1E6D" w:rsidTr="006700C3">
        <w:tc>
          <w:tcPr>
            <w:tcW w:w="2070" w:type="dxa"/>
          </w:tcPr>
          <w:p w:rsidR="007C1E6D" w:rsidRPr="00717CD5" w:rsidRDefault="007C1E6D" w:rsidP="006700C3">
            <w:pPr>
              <w:jc w:val="center"/>
              <w:rPr>
                <w:sz w:val="22"/>
                <w:szCs w:val="22"/>
              </w:rPr>
            </w:pPr>
            <w:r w:rsidRPr="00717CD5">
              <w:rPr>
                <w:sz w:val="22"/>
                <w:szCs w:val="22"/>
              </w:rPr>
              <w:t>90.1% to 100%</w:t>
            </w:r>
          </w:p>
        </w:tc>
        <w:tc>
          <w:tcPr>
            <w:tcW w:w="126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8</w:t>
            </w:r>
            <w:r w:rsidRPr="005E00DB">
              <w:rPr>
                <w:sz w:val="20"/>
              </w:rPr>
              <w:t>00.00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375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350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35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325</w:t>
            </w:r>
            <w:r w:rsidRPr="005E00DB">
              <w:rPr>
                <w:sz w:val="20"/>
              </w:rPr>
              <w:t>.00</w:t>
            </w:r>
          </w:p>
        </w:tc>
        <w:tc>
          <w:tcPr>
            <w:tcW w:w="1530" w:type="dxa"/>
          </w:tcPr>
          <w:p w:rsidR="007C1E6D" w:rsidRPr="005E00DB" w:rsidRDefault="007C1E6D" w:rsidP="006700C3">
            <w:pPr>
              <w:jc w:val="center"/>
              <w:rPr>
                <w:sz w:val="20"/>
              </w:rPr>
            </w:pPr>
            <w:r w:rsidRPr="005E00DB">
              <w:rPr>
                <w:sz w:val="20"/>
              </w:rPr>
              <w:t>$</w:t>
            </w:r>
            <w:r>
              <w:rPr>
                <w:sz w:val="20"/>
              </w:rPr>
              <w:t>5</w:t>
            </w:r>
            <w:r w:rsidRPr="005E00DB">
              <w:rPr>
                <w:sz w:val="20"/>
              </w:rPr>
              <w:t>50.00</w:t>
            </w:r>
          </w:p>
        </w:tc>
      </w:tr>
    </w:tbl>
    <w:p w:rsidR="007C1E6D" w:rsidRDefault="007C1E6D" w:rsidP="007C1E6D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</w:pPr>
    </w:p>
    <w:p w:rsidR="007C1E6D" w:rsidRDefault="007C1E6D" w:rsidP="009A70EB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</w:pPr>
    </w:p>
    <w:p w:rsidR="007C1E6D" w:rsidRDefault="007C1E6D" w:rsidP="009A70EB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</w:pPr>
    </w:p>
    <w:p w:rsidR="007C1E6D" w:rsidRDefault="007C1E6D" w:rsidP="009A70EB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</w:pPr>
    </w:p>
    <w:p w:rsidR="009A70EB" w:rsidRDefault="009A70EB" w:rsidP="009A70EB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outlineLvl w:val="0"/>
      </w:pPr>
      <w:r>
        <w:rPr>
          <w:u w:val="single"/>
        </w:rPr>
        <w:lastRenderedPageBreak/>
        <w:t>Determining Benefits:</w:t>
      </w:r>
    </w:p>
    <w:p w:rsidR="009A70EB" w:rsidRDefault="009A70EB" w:rsidP="009A70EB">
      <w:pPr>
        <w:tabs>
          <w:tab w:val="left" w:pos="456"/>
          <w:tab w:val="left" w:pos="4320"/>
          <w:tab w:val="left" w:pos="5040"/>
          <w:tab w:val="left" w:pos="5310"/>
          <w:tab w:val="left" w:pos="5760"/>
        </w:tabs>
      </w:pPr>
      <w:r>
        <w:t>1. Using the Income Criteria Spreadsheet, enter annual income. To determine income refer to the income eligibility guidelines above. If applicant is eligible, proceed to #2. If the household is not eligible for benefits, complete the Eligibility Determination Form and process denial.</w:t>
      </w:r>
    </w:p>
    <w:p w:rsidR="009A70EB" w:rsidRDefault="009A70EB" w:rsidP="009A70EB">
      <w:pPr>
        <w:tabs>
          <w:tab w:val="left" w:pos="540"/>
          <w:tab w:val="left" w:pos="4320"/>
          <w:tab w:val="left" w:pos="5040"/>
          <w:tab w:val="left" w:pos="5310"/>
          <w:tab w:val="left" w:pos="5760"/>
        </w:tabs>
        <w:ind w:left="450" w:hanging="450"/>
      </w:pPr>
      <w:r>
        <w:t>2. Divide annual gross income by the income guidelines used</w:t>
      </w:r>
    </w:p>
    <w:p w:rsidR="009A70EB" w:rsidRDefault="009A70EB" w:rsidP="009A70EB">
      <w:pPr>
        <w:tabs>
          <w:tab w:val="left" w:pos="540"/>
          <w:tab w:val="left" w:pos="4320"/>
          <w:tab w:val="left" w:pos="5040"/>
          <w:tab w:val="left" w:pos="5310"/>
          <w:tab w:val="left" w:pos="5760"/>
        </w:tabs>
        <w:ind w:left="450" w:hanging="450"/>
      </w:pPr>
      <w:r>
        <w:t>for the household size and determine the percentage of</w:t>
      </w:r>
    </w:p>
    <w:p w:rsidR="009A70EB" w:rsidRDefault="009A70EB" w:rsidP="009A70EB">
      <w:pPr>
        <w:tabs>
          <w:tab w:val="left" w:pos="540"/>
          <w:tab w:val="left" w:pos="4320"/>
          <w:tab w:val="left" w:pos="5040"/>
          <w:tab w:val="left" w:pos="5310"/>
          <w:tab w:val="left" w:pos="5760"/>
        </w:tabs>
        <w:ind w:left="450" w:hanging="450"/>
      </w:pPr>
      <w:r>
        <w:t>poverty income to determine assistance amount. Refer to the</w:t>
      </w:r>
    </w:p>
    <w:p w:rsidR="009A70EB" w:rsidRDefault="009A70EB" w:rsidP="009A70EB">
      <w:pPr>
        <w:tabs>
          <w:tab w:val="left" w:pos="540"/>
          <w:tab w:val="left" w:pos="4320"/>
          <w:tab w:val="left" w:pos="5040"/>
          <w:tab w:val="left" w:pos="5310"/>
          <w:tab w:val="left" w:pos="5760"/>
        </w:tabs>
        <w:ind w:left="450" w:hanging="450"/>
      </w:pPr>
      <w:r>
        <w:t>Assistance Matrix above and LIHEAP Income Determination Form in</w:t>
      </w:r>
    </w:p>
    <w:p w:rsidR="009A70EB" w:rsidRDefault="009A70EB" w:rsidP="009A70EB">
      <w:pPr>
        <w:tabs>
          <w:tab w:val="left" w:pos="540"/>
          <w:tab w:val="left" w:pos="4320"/>
          <w:tab w:val="left" w:pos="5040"/>
          <w:tab w:val="left" w:pos="5310"/>
          <w:tab w:val="left" w:pos="5760"/>
        </w:tabs>
        <w:ind w:left="450" w:hanging="450"/>
      </w:pPr>
      <w:r>
        <w:t>Shared Folder.</w:t>
      </w:r>
    </w:p>
    <w:p w:rsidR="009A70EB" w:rsidRDefault="009A70EB" w:rsidP="009A70EB">
      <w:pPr>
        <w:tabs>
          <w:tab w:val="left" w:pos="456"/>
          <w:tab w:val="left" w:pos="1170"/>
          <w:tab w:val="left" w:pos="4320"/>
          <w:tab w:val="left" w:pos="5040"/>
          <w:tab w:val="left" w:pos="5310"/>
          <w:tab w:val="left" w:pos="5760"/>
        </w:tabs>
      </w:pPr>
      <w:r>
        <w:t>3.</w:t>
      </w:r>
      <w:r>
        <w:tab/>
        <w:t>Complete the Eligibility Determination Form and process check request.</w:t>
      </w:r>
    </w:p>
    <w:p w:rsidR="009A70EB" w:rsidRDefault="009A70EB" w:rsidP="009A70EB">
      <w:pPr>
        <w:tabs>
          <w:tab w:val="left" w:pos="513"/>
        </w:tabs>
      </w:pPr>
      <w:r>
        <w:t>4. Update applicant database.</w:t>
      </w:r>
    </w:p>
    <w:p w:rsidR="009A70EB" w:rsidRPr="00BD7981" w:rsidRDefault="009A70EB" w:rsidP="009A70EB">
      <w:pPr>
        <w:rPr>
          <w:b/>
        </w:rPr>
      </w:pPr>
      <w:r w:rsidRPr="00BD7981">
        <w:rPr>
          <w:b/>
        </w:rPr>
        <w:t>Required documentation:</w:t>
      </w:r>
    </w:p>
    <w:p w:rsidR="009A70EB" w:rsidRPr="005C2387" w:rsidRDefault="009A70EB" w:rsidP="009A70EB">
      <w:pPr>
        <w:rPr>
          <w:sz w:val="22"/>
          <w:szCs w:val="22"/>
        </w:rPr>
      </w:pPr>
      <w:r w:rsidRPr="005C2387">
        <w:rPr>
          <w:sz w:val="22"/>
          <w:szCs w:val="22"/>
        </w:rPr>
        <w:t>Complete application and supporting documentation,</w:t>
      </w:r>
    </w:p>
    <w:p w:rsidR="009A70EB" w:rsidRPr="00717CD5" w:rsidRDefault="009A70EB" w:rsidP="009A70EB">
      <w:pPr>
        <w:rPr>
          <w:szCs w:val="24"/>
        </w:rPr>
      </w:pPr>
      <w:r w:rsidRPr="00717CD5">
        <w:rPr>
          <w:szCs w:val="24"/>
        </w:rPr>
        <w:t>Denial for services from an agency or;</w:t>
      </w:r>
    </w:p>
    <w:p w:rsidR="009A70EB" w:rsidRPr="00717CD5" w:rsidRDefault="009A70EB" w:rsidP="009A70EB">
      <w:pPr>
        <w:rPr>
          <w:szCs w:val="24"/>
        </w:rPr>
      </w:pPr>
      <w:r w:rsidRPr="00717CD5">
        <w:rPr>
          <w:szCs w:val="24"/>
        </w:rPr>
        <w:t>Shut off notice</w:t>
      </w:r>
    </w:p>
    <w:p w:rsidR="009A70EB" w:rsidRPr="00717CD5" w:rsidRDefault="009A70EB" w:rsidP="009A70EB">
      <w:pPr>
        <w:rPr>
          <w:szCs w:val="24"/>
        </w:rPr>
      </w:pPr>
      <w:r w:rsidRPr="00717CD5">
        <w:rPr>
          <w:szCs w:val="24"/>
        </w:rPr>
        <w:t>And; Utility Bill</w:t>
      </w:r>
    </w:p>
    <w:p w:rsidR="009A70EB" w:rsidRPr="00717CD5" w:rsidRDefault="009A70EB" w:rsidP="009A70EB">
      <w:pPr>
        <w:rPr>
          <w:szCs w:val="24"/>
        </w:rPr>
      </w:pPr>
      <w:r w:rsidRPr="00717CD5">
        <w:rPr>
          <w:szCs w:val="24"/>
        </w:rPr>
        <w:t>Application will not be processed until all required documentation is received.</w:t>
      </w:r>
    </w:p>
    <w:p w:rsidR="00143560" w:rsidRDefault="00CF4D87"/>
    <w:sectPr w:rsidR="0014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EB"/>
    <w:rsid w:val="00133BCE"/>
    <w:rsid w:val="003B25D3"/>
    <w:rsid w:val="004077CD"/>
    <w:rsid w:val="00464515"/>
    <w:rsid w:val="004C050B"/>
    <w:rsid w:val="00533D23"/>
    <w:rsid w:val="005A2FB7"/>
    <w:rsid w:val="005E00DB"/>
    <w:rsid w:val="006D7853"/>
    <w:rsid w:val="007C1E6D"/>
    <w:rsid w:val="00852017"/>
    <w:rsid w:val="00960220"/>
    <w:rsid w:val="009A70EB"/>
    <w:rsid w:val="00B94DB8"/>
    <w:rsid w:val="00CD3ECE"/>
    <w:rsid w:val="00CF4D87"/>
    <w:rsid w:val="00DD252D"/>
    <w:rsid w:val="00E15633"/>
    <w:rsid w:val="00E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9AF4B-C91C-4C9D-A821-6140F76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6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Ivinson</dc:creator>
  <cp:lastModifiedBy>Allen Puckett</cp:lastModifiedBy>
  <cp:revision>2</cp:revision>
  <cp:lastPrinted>2019-09-03T17:44:00Z</cp:lastPrinted>
  <dcterms:created xsi:type="dcterms:W3CDTF">2019-12-05T21:27:00Z</dcterms:created>
  <dcterms:modified xsi:type="dcterms:W3CDTF">2019-12-05T21:27:00Z</dcterms:modified>
</cp:coreProperties>
</file>